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718F2D" w14:textId="4387F222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b/>
          <w:color w:val="3E3E3E"/>
          <w:sz w:val="32"/>
          <w:szCs w:val="32"/>
        </w:rPr>
      </w:pPr>
      <w:r w:rsidRPr="00320FF3">
        <w:rPr>
          <w:rFonts w:ascii="Monaco" w:hAnsi="Monaco" w:cs="Monaco"/>
          <w:b/>
          <w:color w:val="3E3E3E"/>
          <w:sz w:val="32"/>
          <w:szCs w:val="32"/>
        </w:rPr>
        <w:t>Contingency tables</w:t>
      </w:r>
    </w:p>
    <w:p w14:paraId="4ED07BC3" w14:textId="77777777" w:rsidR="00320FF3" w:rsidRP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b/>
          <w:color w:val="3E3E3E"/>
          <w:sz w:val="32"/>
          <w:szCs w:val="32"/>
        </w:rPr>
      </w:pPr>
    </w:p>
    <w:p w14:paraId="418E6D97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100F1532" w14:textId="0A7A3B79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Hypothesis 1: The starting salary of MBA students is independent of the spring MBA average</w:t>
      </w:r>
    </w:p>
    <w:p w14:paraId="7EAE7EC4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3EC3665A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s_avg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r>
        <w:rPr>
          <w:rFonts w:ascii="Monaco" w:hAnsi="Monaco" w:cs="Monaco"/>
          <w:color w:val="000000"/>
          <w:sz w:val="22"/>
          <w:szCs w:val="22"/>
        </w:rPr>
        <w:t>subs</w:t>
      </w:r>
      <w:r>
        <w:rPr>
          <w:rFonts w:ascii="Monaco" w:hAnsi="Monaco" w:cs="Monaco"/>
          <w:color w:val="060087"/>
          <w:sz w:val="22"/>
          <w:szCs w:val="22"/>
        </w:rPr>
        <w:t>)</w:t>
      </w:r>
    </w:p>
    <w:p w14:paraId="23F62B82" w14:textId="693A5A7E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11B3F631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D91E164" w14:textId="56DBBA38" w:rsidR="00575E14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  <w:r w:rsidRPr="00320FF3">
        <w:rPr>
          <w:rFonts w:ascii="Monaco" w:hAnsi="Monaco" w:cs="Monaco"/>
          <w:noProof/>
          <w:color w:val="3E3E3E"/>
          <w:sz w:val="22"/>
          <w:szCs w:val="22"/>
          <w:lang w:eastAsia="en-GB"/>
        </w:rPr>
        <w:drawing>
          <wp:inline distT="0" distB="0" distL="0" distR="0" wp14:anchorId="4683D833" wp14:editId="054E328E">
            <wp:extent cx="5727700" cy="181419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03B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5AF913D3" w14:textId="11D53F2F" w:rsidR="005A52A1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p-value=0.9524, Do not reject null hypothesis</w:t>
      </w:r>
    </w:p>
    <w:p w14:paraId="0E4EBF27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6953BC54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C6CC293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2BE8859E" w14:textId="77777777" w:rsidR="005A52A1" w:rsidRDefault="005A52A1" w:rsidP="00575E14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3A4D7F17" w14:textId="0775A99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Hypothesis 2: The starting salary of MBA students is independent of the Work experience</w:t>
      </w:r>
    </w:p>
    <w:p w14:paraId="47F7BB34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4A115678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work_yrs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r>
        <w:rPr>
          <w:rFonts w:ascii="Monaco" w:hAnsi="Monaco" w:cs="Monaco"/>
          <w:color w:val="000000"/>
          <w:sz w:val="22"/>
          <w:szCs w:val="22"/>
        </w:rPr>
        <w:t>subs</w:t>
      </w:r>
      <w:r>
        <w:rPr>
          <w:rFonts w:ascii="Monaco" w:hAnsi="Monaco" w:cs="Monaco"/>
          <w:color w:val="060087"/>
          <w:sz w:val="22"/>
          <w:szCs w:val="22"/>
        </w:rPr>
        <w:t>)</w:t>
      </w:r>
    </w:p>
    <w:p w14:paraId="162F0D84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26264537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4802F2AA" w14:textId="7F4742C9" w:rsidR="00575E14" w:rsidRDefault="00320FF3" w:rsidP="00575E14">
      <w:pPr>
        <w:rPr>
          <w:rFonts w:ascii="Monaco" w:hAnsi="Monaco" w:cs="Monaco"/>
          <w:color w:val="060087"/>
          <w:sz w:val="22"/>
          <w:szCs w:val="22"/>
        </w:rPr>
      </w:pPr>
      <w:r w:rsidRPr="00320FF3">
        <w:rPr>
          <w:rFonts w:ascii="Monaco" w:hAnsi="Monaco" w:cs="Monaco"/>
          <w:noProof/>
          <w:color w:val="060087"/>
          <w:sz w:val="22"/>
          <w:szCs w:val="22"/>
          <w:lang w:eastAsia="en-GB"/>
        </w:rPr>
        <w:drawing>
          <wp:inline distT="0" distB="0" distL="0" distR="0" wp14:anchorId="6BDA19E5" wp14:editId="3316D172">
            <wp:extent cx="5727700" cy="17653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DEC8" w14:textId="77777777" w:rsidR="005A52A1" w:rsidRDefault="005A52A1" w:rsidP="005A52A1">
      <w:pPr>
        <w:rPr>
          <w:rFonts w:ascii="Monaco" w:hAnsi="Monaco" w:cs="Monaco"/>
          <w:color w:val="3E3E3E"/>
          <w:sz w:val="22"/>
          <w:szCs w:val="22"/>
        </w:rPr>
      </w:pPr>
    </w:p>
    <w:p w14:paraId="70360767" w14:textId="49966792" w:rsidR="00575E14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p-value=0.003809, Reject null hypothesis</w:t>
      </w:r>
    </w:p>
    <w:p w14:paraId="2A102D4C" w14:textId="77777777" w:rsidR="00320FF3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9A68D9B" w14:textId="77777777" w:rsidR="00320FF3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39EA62BC" w14:textId="77777777" w:rsidR="005A52A1" w:rsidRPr="005A52A1" w:rsidRDefault="005A52A1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344CAC2C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099A220C" w14:textId="5CF13C9E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lastRenderedPageBreak/>
        <w:t>Hypothesis 3: The starting salary is independent of age</w:t>
      </w:r>
    </w:p>
    <w:p w14:paraId="584E4CFD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7918DA82" w14:textId="77777777" w:rsidR="00320FF3" w:rsidRDefault="00320FF3" w:rsidP="00320FF3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age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r>
        <w:rPr>
          <w:rFonts w:ascii="Monaco" w:hAnsi="Monaco" w:cs="Monaco"/>
          <w:color w:val="000000"/>
          <w:sz w:val="22"/>
          <w:szCs w:val="22"/>
        </w:rPr>
        <w:t>subs</w:t>
      </w:r>
      <w:r>
        <w:rPr>
          <w:rFonts w:ascii="Monaco" w:hAnsi="Monaco" w:cs="Monaco"/>
          <w:color w:val="060087"/>
          <w:sz w:val="22"/>
          <w:szCs w:val="22"/>
        </w:rPr>
        <w:t>)</w:t>
      </w:r>
    </w:p>
    <w:p w14:paraId="6FDA89CE" w14:textId="49839740" w:rsidR="005A52A1" w:rsidRDefault="00320FF3" w:rsidP="00320FF3">
      <w:pPr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15533609" w14:textId="77777777" w:rsidR="00320FF3" w:rsidRDefault="00320FF3" w:rsidP="00320FF3">
      <w:pPr>
        <w:rPr>
          <w:rFonts w:ascii="Monaco" w:hAnsi="Monaco" w:cs="Monaco"/>
          <w:color w:val="3E3E3E"/>
          <w:sz w:val="22"/>
          <w:szCs w:val="22"/>
        </w:rPr>
      </w:pPr>
    </w:p>
    <w:p w14:paraId="2966471F" w14:textId="2DAF727C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63C6EF3B" w14:textId="7DA84CB7" w:rsidR="00575E14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  <w:r w:rsidRPr="00320FF3">
        <w:rPr>
          <w:rFonts w:ascii="Monaco" w:hAnsi="Monaco" w:cs="Monaco"/>
          <w:noProof/>
          <w:color w:val="3E3E3E"/>
          <w:sz w:val="22"/>
          <w:szCs w:val="22"/>
          <w:lang w:eastAsia="en-GB"/>
        </w:rPr>
        <w:drawing>
          <wp:inline distT="0" distB="0" distL="0" distR="0" wp14:anchorId="3C941439" wp14:editId="7A1BADAB">
            <wp:extent cx="5727700" cy="1774825"/>
            <wp:effectExtent l="0" t="0" r="1270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A8EB" w14:textId="7E3CCBB0" w:rsidR="005A52A1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p-value = 3.929e-05, Reject null hypothesis</w:t>
      </w:r>
    </w:p>
    <w:p w14:paraId="7D5F0955" w14:textId="77777777" w:rsidR="00320FF3" w:rsidRDefault="00320FF3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1F5FF62" w14:textId="77777777" w:rsidR="00320FF3" w:rsidRDefault="00320FF3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24D08D2D" w14:textId="77777777" w:rsidR="001B1F93" w:rsidRPr="006F784E" w:rsidRDefault="001B1F93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61D48B2A" w14:textId="5E66B23C" w:rsidR="00575E14" w:rsidRPr="001B1F93" w:rsidRDefault="001B1F93" w:rsidP="00575E14">
      <w:pPr>
        <w:rPr>
          <w:rFonts w:ascii="Monaco" w:hAnsi="Monaco" w:cs="Monaco"/>
          <w:b/>
          <w:bCs/>
          <w:color w:val="3E3E3E"/>
          <w:sz w:val="32"/>
          <w:szCs w:val="32"/>
        </w:rPr>
      </w:pPr>
      <w:r w:rsidRPr="001B1F93">
        <w:rPr>
          <w:rFonts w:ascii="Monaco" w:hAnsi="Monaco" w:cs="Monaco"/>
          <w:b/>
          <w:bCs/>
          <w:color w:val="3E3E3E"/>
          <w:sz w:val="32"/>
          <w:szCs w:val="32"/>
        </w:rPr>
        <w:t>Linear</w:t>
      </w:r>
      <w:r w:rsidR="00575E14" w:rsidRPr="001B1F93">
        <w:rPr>
          <w:rFonts w:ascii="Monaco" w:hAnsi="Monaco" w:cs="Monaco"/>
          <w:b/>
          <w:bCs/>
          <w:color w:val="3E3E3E"/>
          <w:sz w:val="32"/>
          <w:szCs w:val="32"/>
        </w:rPr>
        <w:t xml:space="preserve"> model:</w:t>
      </w:r>
    </w:p>
    <w:p w14:paraId="2874279C" w14:textId="77777777" w:rsidR="006F784E" w:rsidRDefault="006F784E" w:rsidP="006F784E">
      <w:pPr>
        <w:rPr>
          <w:b/>
        </w:rPr>
      </w:pPr>
    </w:p>
    <w:p w14:paraId="79FDA448" w14:textId="6CC85B15" w:rsidR="006F784E" w:rsidRDefault="001B1F93" w:rsidP="00575E14">
      <w:r>
        <w:rPr>
          <w:rFonts w:ascii="Monaco" w:hAnsi="Monaco" w:cs="Monaco"/>
          <w:color w:val="3E3E3E"/>
          <w:sz w:val="22"/>
          <w:szCs w:val="22"/>
        </w:rPr>
        <w:t>I</w:t>
      </w:r>
      <w:r>
        <w:rPr>
          <w:rFonts w:ascii="Monaco" w:hAnsi="Monaco" w:cs="Monaco"/>
          <w:color w:val="3E3E3E"/>
          <w:sz w:val="22"/>
          <w:szCs w:val="22"/>
        </w:rPr>
        <w:t>t is found from the above hypotheses that age, first language, total GMAT score and work experience are the variables on which starting salary is dependent mostly on.</w:t>
      </w:r>
    </w:p>
    <w:p w14:paraId="5DC3A1B4" w14:textId="5D5B288B" w:rsidR="006F784E" w:rsidRDefault="006F784E" w:rsidP="006F784E">
      <w:pPr>
        <w:rPr>
          <w:rFonts w:ascii="Monaco" w:hAnsi="Monaco" w:cs="Monaco"/>
          <w:color w:val="3E3E3E"/>
          <w:sz w:val="22"/>
          <w:szCs w:val="22"/>
        </w:rPr>
      </w:pPr>
    </w:p>
    <w:p w14:paraId="0D2F3657" w14:textId="51CDB1CF" w:rsidR="001B1F93" w:rsidRDefault="001B1F93" w:rsidP="006F784E">
      <w:pPr>
        <w:rPr>
          <w:rFonts w:ascii="Monaco" w:hAnsi="Monaco" w:cs="Monaco"/>
          <w:color w:val="3E3E3E"/>
          <w:sz w:val="22"/>
          <w:szCs w:val="22"/>
        </w:rPr>
      </w:pPr>
      <w:r w:rsidRPr="001B1F93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5B2B437D" wp14:editId="7E329B5B">
            <wp:extent cx="5727700" cy="2919730"/>
            <wp:effectExtent l="0" t="0" r="1270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5680" w14:textId="77777777" w:rsidR="0058317C" w:rsidRPr="0058317C" w:rsidRDefault="0058317C" w:rsidP="006F784E">
      <w:pPr>
        <w:rPr>
          <w:rFonts w:ascii="Monaco" w:hAnsi="Monaco" w:cs="Monaco"/>
          <w:color w:val="3E3E3E"/>
          <w:sz w:val="22"/>
          <w:szCs w:val="22"/>
        </w:rPr>
      </w:pPr>
    </w:p>
    <w:p w14:paraId="0CF6DD60" w14:textId="77777777" w:rsidR="006F784E" w:rsidRDefault="006F784E" w:rsidP="006F784E"/>
    <w:p w14:paraId="7B6225B3" w14:textId="1E828BE7" w:rsidR="006F784E" w:rsidRDefault="00544332">
      <w:pPr>
        <w:rPr>
          <w:rFonts w:ascii="Monaco" w:hAnsi="Monaco" w:cs="Monaco"/>
          <w:color w:val="3E3E3E"/>
          <w:sz w:val="22"/>
          <w:szCs w:val="22"/>
        </w:rPr>
      </w:pPr>
      <w:r>
        <w:t xml:space="preserve"> On </w:t>
      </w:r>
      <w:r>
        <w:rPr>
          <w:rFonts w:ascii="Monaco" w:hAnsi="Monaco" w:cs="Monaco"/>
          <w:color w:val="3E3E3E"/>
          <w:sz w:val="22"/>
          <w:szCs w:val="22"/>
        </w:rPr>
        <w:t xml:space="preserve">comparing </w:t>
      </w:r>
      <w:r>
        <w:rPr>
          <w:rFonts w:ascii="Monaco" w:hAnsi="Monaco" w:cs="Monaco"/>
          <w:color w:val="3E3E3E"/>
          <w:sz w:val="22"/>
          <w:szCs w:val="22"/>
        </w:rPr>
        <w:t>the remaining subset of those people who did not get a job and compare them with those people who got a jo</w:t>
      </w:r>
      <w:r>
        <w:rPr>
          <w:rFonts w:ascii="Monaco" w:hAnsi="Monaco" w:cs="Monaco"/>
          <w:color w:val="3E3E3E"/>
          <w:sz w:val="22"/>
          <w:szCs w:val="22"/>
        </w:rPr>
        <w:t>b, the following contingency tables were created.</w:t>
      </w:r>
    </w:p>
    <w:p w14:paraId="1366A376" w14:textId="1BF0311B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Hypothesis 1: The starting salary of MBA students is independent of the spring MBA average</w:t>
      </w:r>
    </w:p>
    <w:p w14:paraId="6399B045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s_avg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new_mba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1A0C2F12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3E1D09CC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68989C2B" w14:textId="35A7E37A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r w:rsidRPr="00544332">
        <w:rPr>
          <w:rFonts w:ascii="Monaco" w:hAnsi="Monaco" w:cs="Monaco"/>
          <w:color w:val="060087"/>
          <w:sz w:val="22"/>
          <w:szCs w:val="22"/>
        </w:rPr>
        <w:drawing>
          <wp:inline distT="0" distB="0" distL="0" distR="0" wp14:anchorId="04CE811D" wp14:editId="67CCFD44">
            <wp:extent cx="5727700" cy="1643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7D82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40AE5674" w14:textId="7B0DA6C1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p-value=0.5283, Do not reject null hypothesis</w:t>
      </w:r>
    </w:p>
    <w:p w14:paraId="55C33D89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0AE35390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4E09687E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3F584D2C" w14:textId="69EC2D75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Hypothesis 2</w:t>
      </w:r>
      <w:r>
        <w:rPr>
          <w:rFonts w:ascii="Monaco" w:hAnsi="Monaco" w:cs="Monaco"/>
          <w:color w:val="3E3E3E"/>
          <w:sz w:val="22"/>
          <w:szCs w:val="22"/>
        </w:rPr>
        <w:t>: The starting salary of MBA students is independent of the Work experience</w:t>
      </w:r>
    </w:p>
    <w:p w14:paraId="3995656E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work_yrs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new_mba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3360FBA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2498E3E2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186B0AAE" w14:textId="54DFC241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 w:rsidRPr="00544332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272C07B7" wp14:editId="4126DC6F">
            <wp:extent cx="5727700" cy="163449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D764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#p-value=0.1742, Do not reject null hypothesis</w:t>
      </w:r>
    </w:p>
    <w:p w14:paraId="59FA97EB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7DA2ECA8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6E5DE48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30FAE984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094A7BC9" w14:textId="584AC768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Hypothesis 3</w:t>
      </w:r>
      <w:r>
        <w:rPr>
          <w:rFonts w:ascii="Monaco" w:hAnsi="Monaco" w:cs="Monaco"/>
          <w:color w:val="3E3E3E"/>
          <w:sz w:val="22"/>
          <w:szCs w:val="22"/>
        </w:rPr>
        <w:t>: The starting salary is independent of age</w:t>
      </w:r>
    </w:p>
    <w:p w14:paraId="097B80D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60087"/>
          <w:sz w:val="22"/>
          <w:szCs w:val="22"/>
        </w:rPr>
        <w:t>xtabs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(~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age</w:t>
      </w:r>
      <w:r>
        <w:rPr>
          <w:rFonts w:ascii="Monaco" w:hAnsi="Monaco" w:cs="Monaco"/>
          <w:color w:val="060087"/>
          <w:sz w:val="22"/>
          <w:szCs w:val="22"/>
        </w:rPr>
        <w:t>+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salary</w:t>
      </w:r>
      <w:r>
        <w:rPr>
          <w:rFonts w:ascii="Monaco" w:hAnsi="Monaco" w:cs="Monaco"/>
          <w:color w:val="060087"/>
          <w:sz w:val="22"/>
          <w:szCs w:val="22"/>
        </w:rPr>
        <w:t>,</w:t>
      </w:r>
      <w:r>
        <w:rPr>
          <w:rFonts w:ascii="Monaco" w:hAnsi="Monaco" w:cs="Monaco"/>
          <w:color w:val="000000"/>
          <w:sz w:val="22"/>
          <w:szCs w:val="22"/>
        </w:rPr>
        <w:t>data</w:t>
      </w:r>
      <w:proofErr w:type="spellEnd"/>
      <w:proofErr w:type="gramEnd"/>
      <w:r>
        <w:rPr>
          <w:rFonts w:ascii="Monaco" w:hAnsi="Monaco" w:cs="Monaco"/>
          <w:color w:val="060087"/>
          <w:sz w:val="22"/>
          <w:szCs w:val="22"/>
        </w:rPr>
        <w:t>=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new_mba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6209D7F9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proofErr w:type="spellStart"/>
      <w:r>
        <w:rPr>
          <w:rFonts w:ascii="Monaco" w:hAnsi="Monaco" w:cs="Monaco"/>
          <w:color w:val="060087"/>
          <w:sz w:val="22"/>
          <w:szCs w:val="22"/>
        </w:rPr>
        <w:t>addmargins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mytable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)</w:t>
      </w:r>
    </w:p>
    <w:p w14:paraId="2EAF439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47D0D3DF" w14:textId="03B604F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 w:rsidRPr="00544332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78E91C84" wp14:editId="699AD76C">
            <wp:extent cx="5727700" cy="1624330"/>
            <wp:effectExtent l="0" t="0" r="1270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8E10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#p-value = 0.3877, Do not reject null hypothesis</w:t>
      </w:r>
    </w:p>
    <w:p w14:paraId="744747E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6D9DC0C1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57F89E87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0A04D7E1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76DA8C5B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77E688F7" w14:textId="36D7A5EA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b/>
          <w:color w:val="3E3E3E"/>
          <w:sz w:val="32"/>
          <w:szCs w:val="32"/>
        </w:rPr>
      </w:pPr>
      <w:r w:rsidRPr="00544332">
        <w:rPr>
          <w:rFonts w:ascii="Monaco" w:hAnsi="Monaco" w:cs="Monaco"/>
          <w:b/>
          <w:color w:val="3E3E3E"/>
          <w:sz w:val="32"/>
          <w:szCs w:val="32"/>
        </w:rPr>
        <w:t>Logistic Regression model</w:t>
      </w:r>
    </w:p>
    <w:p w14:paraId="3947730C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b/>
          <w:color w:val="3E3E3E"/>
          <w:sz w:val="32"/>
          <w:szCs w:val="32"/>
        </w:rPr>
      </w:pPr>
    </w:p>
    <w:p w14:paraId="05157419" w14:textId="2E1CCA86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 w:rsidRPr="00544332">
        <w:rPr>
          <w:rFonts w:ascii="Monaco" w:hAnsi="Monaco" w:cs="Monaco"/>
          <w:color w:val="3E3E3E"/>
          <w:sz w:val="22"/>
          <w:szCs w:val="22"/>
        </w:rPr>
        <w:t>80</w:t>
      </w:r>
      <w:r>
        <w:rPr>
          <w:rFonts w:ascii="Monaco" w:hAnsi="Monaco" w:cs="Monaco"/>
          <w:color w:val="3E3E3E"/>
          <w:sz w:val="22"/>
          <w:szCs w:val="22"/>
        </w:rPr>
        <w:t>% of the data was used to train the model and the rest was used to test it. The data set train contains the training data.</w:t>
      </w:r>
    </w:p>
    <w:p w14:paraId="4620EAB3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261FD435" w14:textId="0378A364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train</w:t>
      </w:r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new_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mba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[</w:t>
      </w:r>
      <w:proofErr w:type="spellStart"/>
      <w:proofErr w:type="gramEnd"/>
      <w:r>
        <w:rPr>
          <w:rFonts w:ascii="Monaco" w:hAnsi="Monaco" w:cs="Monaco"/>
          <w:color w:val="000000"/>
          <w:sz w:val="22"/>
          <w:szCs w:val="22"/>
        </w:rPr>
        <w:t>train_ind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, ]</w:t>
      </w:r>
    </w:p>
    <w:p w14:paraId="677D9056" w14:textId="77777777" w:rsidR="00544332" w:rsidRDefault="00544332" w:rsidP="00544332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060087"/>
          <w:sz w:val="22"/>
          <w:szCs w:val="22"/>
        </w:rPr>
      </w:pPr>
    </w:p>
    <w:p w14:paraId="3DDB3B66" w14:textId="26BB3EA4" w:rsidR="00544332" w:rsidRDefault="00544332">
      <w:r w:rsidRPr="00544332">
        <w:drawing>
          <wp:inline distT="0" distB="0" distL="0" distR="0" wp14:anchorId="785EE9D3" wp14:editId="50CD1A7A">
            <wp:extent cx="5727700" cy="180467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129" w14:textId="77777777" w:rsidR="00544332" w:rsidRDefault="00544332"/>
    <w:p w14:paraId="21E3B586" w14:textId="42EFC908" w:rsidR="00544332" w:rsidRDefault="00544332">
      <w:r>
        <w:t>On testing the data using the test data set, the model predicted an accuracy of 60%.</w:t>
      </w:r>
      <w:bookmarkStart w:id="0" w:name="_GoBack"/>
      <w:bookmarkEnd w:id="0"/>
    </w:p>
    <w:p w14:paraId="6CACF995" w14:textId="77777777" w:rsidR="00544332" w:rsidRDefault="00544332"/>
    <w:p w14:paraId="04001426" w14:textId="484ABB57" w:rsidR="00544332" w:rsidRDefault="00544332">
      <w:pPr>
        <w:rPr>
          <w:rFonts w:ascii="Monaco" w:hAnsi="Monaco" w:cs="Monaco"/>
          <w:color w:val="060087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test</w:t>
      </w:r>
      <w:r>
        <w:rPr>
          <w:rFonts w:ascii="Monaco" w:hAnsi="Monaco" w:cs="Monaco"/>
          <w:color w:val="060087"/>
          <w:sz w:val="22"/>
          <w:szCs w:val="22"/>
        </w:rPr>
        <w:t xml:space="preserve"> &lt;-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new_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mba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[</w:t>
      </w:r>
      <w:proofErr w:type="gramEnd"/>
      <w:r>
        <w:rPr>
          <w:rFonts w:ascii="Monaco" w:hAnsi="Monaco" w:cs="Monaco"/>
          <w:color w:val="060087"/>
          <w:sz w:val="22"/>
          <w:szCs w:val="22"/>
        </w:rPr>
        <w:t>-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train_ind</w:t>
      </w:r>
      <w:proofErr w:type="spellEnd"/>
      <w:r>
        <w:rPr>
          <w:rFonts w:ascii="Monaco" w:hAnsi="Monaco" w:cs="Monaco"/>
          <w:color w:val="060087"/>
          <w:sz w:val="22"/>
          <w:szCs w:val="22"/>
        </w:rPr>
        <w:t>, ]</w:t>
      </w:r>
    </w:p>
    <w:p w14:paraId="6FA2885F" w14:textId="77777777" w:rsidR="00544332" w:rsidRDefault="00544332"/>
    <w:p w14:paraId="495688B1" w14:textId="59A0B1CE" w:rsidR="00544332" w:rsidRDefault="00CF0891">
      <w:r w:rsidRPr="00CF0891">
        <w:drawing>
          <wp:inline distT="0" distB="0" distL="0" distR="0" wp14:anchorId="04D21B09" wp14:editId="3543501A">
            <wp:extent cx="5727700" cy="12319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332" w:rsidSect="00540E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E14"/>
    <w:rsid w:val="001B1F93"/>
    <w:rsid w:val="00320FF3"/>
    <w:rsid w:val="003F6EB1"/>
    <w:rsid w:val="00540E95"/>
    <w:rsid w:val="00544332"/>
    <w:rsid w:val="00575E14"/>
    <w:rsid w:val="0058317C"/>
    <w:rsid w:val="005A52A1"/>
    <w:rsid w:val="006F784E"/>
    <w:rsid w:val="00CF0891"/>
    <w:rsid w:val="00DC5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54C22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52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277</Words>
  <Characters>1582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Arushi Gupta</dc:creator>
  <cp:keywords/>
  <dc:description/>
  <cp:lastModifiedBy>Arushi Gupta</cp:lastModifiedBy>
  <cp:revision>3</cp:revision>
  <dcterms:created xsi:type="dcterms:W3CDTF">2017-07-05T12:59:00Z</dcterms:created>
  <dcterms:modified xsi:type="dcterms:W3CDTF">2017-07-05T15:16:00Z</dcterms:modified>
</cp:coreProperties>
</file>